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65F" w:rsidRDefault="00C825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Наша-то деревня, </w:t>
      </w:r>
      <w:proofErr w:type="spellStart"/>
      <w:r w:rsidR="001C5652">
        <w:rPr>
          <w:rFonts w:ascii="Arial" w:hAnsi="Arial" w:cs="Arial"/>
          <w:sz w:val="28"/>
          <w:szCs w:val="28"/>
        </w:rPr>
        <w:t>Шишкино</w:t>
      </w:r>
      <w:proofErr w:type="spellEnd"/>
      <w:r w:rsidR="00CA3EA2" w:rsidRPr="00CA3EA2">
        <w:rPr>
          <w:rFonts w:ascii="Arial" w:hAnsi="Arial" w:cs="Arial"/>
          <w:sz w:val="28"/>
          <w:szCs w:val="28"/>
        </w:rPr>
        <w:t>, почитай, вёрст</w:t>
      </w:r>
      <w:r w:rsidRPr="00C82585">
        <w:rPr>
          <w:rStyle w:val="a8"/>
          <w:rFonts w:ascii="Arial" w:hAnsi="Arial" w:cs="Arial"/>
          <w:sz w:val="28"/>
          <w:szCs w:val="28"/>
        </w:rPr>
        <w:footnoteReference w:id="1"/>
      </w:r>
      <w:r w:rsidR="00CA3EA2" w:rsidRPr="00C82585">
        <w:rPr>
          <w:rFonts w:ascii="Arial" w:hAnsi="Arial" w:cs="Arial"/>
          <w:sz w:val="40"/>
          <w:szCs w:val="40"/>
        </w:rPr>
        <w:t xml:space="preserve"> </w:t>
      </w:r>
      <w:r w:rsidR="00CA3EA2" w:rsidRPr="00CA3EA2">
        <w:rPr>
          <w:rFonts w:ascii="Arial" w:hAnsi="Arial" w:cs="Arial"/>
          <w:sz w:val="28"/>
          <w:szCs w:val="28"/>
        </w:rPr>
        <w:t xml:space="preserve">со сто пятьдесят от города-то будет. Ну, это </w:t>
      </w:r>
      <w:proofErr w:type="gramStart"/>
      <w:r w:rsidR="00CA3EA2" w:rsidRPr="00CA3EA2">
        <w:rPr>
          <w:rFonts w:ascii="Arial" w:hAnsi="Arial" w:cs="Arial"/>
          <w:sz w:val="28"/>
          <w:szCs w:val="28"/>
        </w:rPr>
        <w:t>ежели</w:t>
      </w:r>
      <w:proofErr w:type="gramEnd"/>
      <w:r w:rsidR="00CA3EA2" w:rsidRPr="00CA3EA2">
        <w:rPr>
          <w:rFonts w:ascii="Arial" w:hAnsi="Arial" w:cs="Arial"/>
          <w:sz w:val="28"/>
          <w:szCs w:val="28"/>
        </w:rPr>
        <w:t xml:space="preserve"> по кривой считать, то есть, по дороге, тёмной змейкой </w:t>
      </w:r>
      <w:r>
        <w:rPr>
          <w:rFonts w:ascii="Arial" w:hAnsi="Arial" w:cs="Arial"/>
          <w:sz w:val="28"/>
          <w:szCs w:val="28"/>
        </w:rPr>
        <w:t>вьющейся средь</w:t>
      </w:r>
      <w:r w:rsidR="00DF13E4">
        <w:rPr>
          <w:rFonts w:ascii="Arial" w:hAnsi="Arial" w:cs="Arial"/>
          <w:sz w:val="28"/>
          <w:szCs w:val="28"/>
        </w:rPr>
        <w:t xml:space="preserve"> многочисленных полей,</w:t>
      </w:r>
      <w:r w:rsidR="00CA3EA2" w:rsidRPr="00CA3EA2">
        <w:rPr>
          <w:rFonts w:ascii="Arial" w:hAnsi="Arial" w:cs="Arial"/>
          <w:sz w:val="28"/>
          <w:szCs w:val="28"/>
        </w:rPr>
        <w:t xml:space="preserve"> холмов, лесов и деревенек. Всех поворотов и извилин и не сосчитать. </w:t>
      </w:r>
      <w:r>
        <w:rPr>
          <w:rFonts w:ascii="Arial" w:hAnsi="Arial" w:cs="Arial"/>
          <w:sz w:val="28"/>
          <w:szCs w:val="28"/>
        </w:rPr>
        <w:t xml:space="preserve">А ежели, </w:t>
      </w:r>
      <w:proofErr w:type="gramStart"/>
      <w:r w:rsidR="00CA3EA2">
        <w:rPr>
          <w:rFonts w:ascii="Arial" w:hAnsi="Arial" w:cs="Arial"/>
          <w:sz w:val="28"/>
          <w:szCs w:val="28"/>
        </w:rPr>
        <w:t>по</w:t>
      </w:r>
      <w:proofErr w:type="gramEnd"/>
      <w:r w:rsidR="00CA3EA2">
        <w:rPr>
          <w:rFonts w:ascii="Arial" w:hAnsi="Arial" w:cs="Arial"/>
          <w:sz w:val="28"/>
          <w:szCs w:val="28"/>
        </w:rPr>
        <w:t xml:space="preserve"> </w:t>
      </w:r>
      <w:proofErr w:type="gramStart"/>
      <w:r w:rsidR="00CA3EA2">
        <w:rPr>
          <w:rFonts w:ascii="Arial" w:hAnsi="Arial" w:cs="Arial"/>
          <w:sz w:val="28"/>
          <w:szCs w:val="28"/>
        </w:rPr>
        <w:t>прямой</w:t>
      </w:r>
      <w:proofErr w:type="gramEnd"/>
      <w:r w:rsidR="00CA3EA2">
        <w:rPr>
          <w:rFonts w:ascii="Arial" w:hAnsi="Arial" w:cs="Arial"/>
          <w:sz w:val="28"/>
          <w:szCs w:val="28"/>
        </w:rPr>
        <w:t>, через леса и поля, реки и болота, то и того меньше раза в два, вёрст семьдесят-восемьдесят, не более. Когда-то там, сказывают, дорога была проезжая</w:t>
      </w:r>
      <w:r w:rsidR="005D265F">
        <w:rPr>
          <w:rFonts w:ascii="Arial" w:hAnsi="Arial" w:cs="Arial"/>
          <w:sz w:val="28"/>
          <w:szCs w:val="28"/>
        </w:rPr>
        <w:t xml:space="preserve"> в стародавние времена-то. </w:t>
      </w:r>
    </w:p>
    <w:p w:rsidR="00C82585" w:rsidRDefault="005D265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Ездили по ней в город купцы местные, да люд всякий торговый. Торговать, значит. Ну, кто чем торговал-то: кто попроще – те сыромятным</w:t>
      </w:r>
      <w:r w:rsidR="00C82585">
        <w:rPr>
          <w:rStyle w:val="a8"/>
          <w:rFonts w:ascii="Arial" w:hAnsi="Arial" w:cs="Arial"/>
          <w:sz w:val="28"/>
          <w:szCs w:val="28"/>
        </w:rPr>
        <w:footnoteReference w:id="2"/>
      </w:r>
      <w:r>
        <w:rPr>
          <w:rFonts w:ascii="Arial" w:hAnsi="Arial" w:cs="Arial"/>
          <w:sz w:val="28"/>
          <w:szCs w:val="28"/>
        </w:rPr>
        <w:t xml:space="preserve"> да холщовым да </w:t>
      </w:r>
      <w:r w:rsidR="00DF13E4">
        <w:rPr>
          <w:rFonts w:ascii="Arial" w:hAnsi="Arial" w:cs="Arial"/>
          <w:sz w:val="28"/>
          <w:szCs w:val="28"/>
        </w:rPr>
        <w:t>берестяным</w:t>
      </w:r>
      <w:r>
        <w:rPr>
          <w:rFonts w:ascii="Arial" w:hAnsi="Arial" w:cs="Arial"/>
          <w:sz w:val="28"/>
          <w:szCs w:val="28"/>
        </w:rPr>
        <w:t xml:space="preserve"> товаром – кожи там всякие, сермяги, кафтаны да штаны, бочки да утварь разная</w:t>
      </w:r>
      <w:proofErr w:type="gramStart"/>
      <w:r>
        <w:rPr>
          <w:rFonts w:ascii="Arial" w:hAnsi="Arial" w:cs="Arial"/>
          <w:sz w:val="28"/>
          <w:szCs w:val="28"/>
        </w:rPr>
        <w:t>… Т</w:t>
      </w:r>
      <w:proofErr w:type="gramEnd"/>
      <w:r>
        <w:rPr>
          <w:rFonts w:ascii="Arial" w:hAnsi="Arial" w:cs="Arial"/>
          <w:sz w:val="28"/>
          <w:szCs w:val="28"/>
        </w:rPr>
        <w:t>е, кто побогаче был, купцы разные – у тех и товар более знатный: изделия разные ценные да украшения, а у кого-то, сказывали, и шелка даже или ткани дорогие, разноцветные. Но главный промысел в тех краях – это перегонка была. Дёготь</w:t>
      </w:r>
      <w:r w:rsidR="00C82585">
        <w:rPr>
          <w:rStyle w:val="a8"/>
          <w:rFonts w:ascii="Arial" w:hAnsi="Arial" w:cs="Arial"/>
          <w:sz w:val="28"/>
          <w:szCs w:val="28"/>
        </w:rPr>
        <w:footnoteReference w:id="3"/>
      </w:r>
      <w:r>
        <w:rPr>
          <w:rFonts w:ascii="Arial" w:hAnsi="Arial" w:cs="Arial"/>
          <w:sz w:val="28"/>
          <w:szCs w:val="28"/>
        </w:rPr>
        <w:t xml:space="preserve"> гнали. Из берёз, из сосны, что в изобилии в тех местах растут.</w:t>
      </w:r>
      <w:r w:rsidR="00267A08">
        <w:rPr>
          <w:rFonts w:ascii="Arial" w:hAnsi="Arial" w:cs="Arial"/>
          <w:sz w:val="28"/>
          <w:szCs w:val="28"/>
        </w:rPr>
        <w:t xml:space="preserve"> </w:t>
      </w:r>
      <w:r w:rsidR="00C82585">
        <w:rPr>
          <w:rFonts w:ascii="Arial" w:hAnsi="Arial" w:cs="Arial"/>
          <w:sz w:val="28"/>
          <w:szCs w:val="28"/>
        </w:rPr>
        <w:t xml:space="preserve">В наших краях, почитай, два завода было. Один у самой деревни, на пригорке за омутом, что на тихой речке </w:t>
      </w:r>
      <w:proofErr w:type="spellStart"/>
      <w:r w:rsidR="00C82585">
        <w:rPr>
          <w:rFonts w:ascii="Arial" w:hAnsi="Arial" w:cs="Arial"/>
          <w:sz w:val="28"/>
          <w:szCs w:val="28"/>
        </w:rPr>
        <w:t>Чумакше</w:t>
      </w:r>
      <w:proofErr w:type="spellEnd"/>
      <w:r w:rsidR="00C82585">
        <w:rPr>
          <w:rFonts w:ascii="Arial" w:hAnsi="Arial" w:cs="Arial"/>
          <w:sz w:val="28"/>
          <w:szCs w:val="28"/>
        </w:rPr>
        <w:t xml:space="preserve">, другой далече оттудова, километров за семь, а то и больше, в </w:t>
      </w:r>
      <w:proofErr w:type="spellStart"/>
      <w:r w:rsidR="00C82585">
        <w:rPr>
          <w:rFonts w:ascii="Arial" w:hAnsi="Arial" w:cs="Arial"/>
          <w:sz w:val="28"/>
          <w:szCs w:val="28"/>
        </w:rPr>
        <w:t>плёсовских</w:t>
      </w:r>
      <w:proofErr w:type="spellEnd"/>
      <w:r w:rsidR="00C82585">
        <w:rPr>
          <w:rFonts w:ascii="Arial" w:hAnsi="Arial" w:cs="Arial"/>
          <w:sz w:val="28"/>
          <w:szCs w:val="28"/>
        </w:rPr>
        <w:t xml:space="preserve"> краях. Ныне там леса глухие, всё чащобой заросло, да ельником, а от самих заводов только одни смоляные ямы и остались. Да ещё бугры, что за деревенским омутом, где они когда-то стояли... </w:t>
      </w:r>
    </w:p>
    <w:p w:rsidR="008A619A" w:rsidRDefault="00C8258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Давно это было, да. Лет, почитай, сто тому назад. Старых люде</w:t>
      </w:r>
      <w:r w:rsidR="00DF13E4">
        <w:rPr>
          <w:rFonts w:ascii="Arial" w:hAnsi="Arial" w:cs="Arial"/>
          <w:sz w:val="28"/>
          <w:szCs w:val="28"/>
        </w:rPr>
        <w:t xml:space="preserve">й, кто эти заводы ещё помнил, </w:t>
      </w:r>
      <w:r>
        <w:rPr>
          <w:rFonts w:ascii="Arial" w:hAnsi="Arial" w:cs="Arial"/>
          <w:sz w:val="28"/>
          <w:szCs w:val="28"/>
        </w:rPr>
        <w:t>уже и не осталось почт</w:t>
      </w:r>
      <w:r w:rsidR="00DF13E4">
        <w:rPr>
          <w:rFonts w:ascii="Arial" w:hAnsi="Arial" w:cs="Arial"/>
          <w:sz w:val="28"/>
          <w:szCs w:val="28"/>
        </w:rPr>
        <w:t>и. А они могли бы многое рассказать о тех временах</w:t>
      </w:r>
      <w:proofErr w:type="gramStart"/>
      <w:r w:rsidR="00DF13E4">
        <w:rPr>
          <w:rFonts w:ascii="Arial" w:hAnsi="Arial" w:cs="Arial"/>
          <w:sz w:val="28"/>
          <w:szCs w:val="28"/>
        </w:rPr>
        <w:t>… Н</w:t>
      </w:r>
      <w:proofErr w:type="gramEnd"/>
      <w:r w:rsidR="00DF13E4">
        <w:rPr>
          <w:rFonts w:ascii="Arial" w:hAnsi="Arial" w:cs="Arial"/>
          <w:sz w:val="28"/>
          <w:szCs w:val="28"/>
        </w:rPr>
        <w:t>апример, о том, что когда-то была в деревне своя каланча – деревянная, высокая, стояла под горкой у широкого пруда. Чуть что – в набат</w:t>
      </w:r>
      <w:r w:rsidR="00DF13E4">
        <w:rPr>
          <w:rStyle w:val="a8"/>
          <w:rFonts w:ascii="Arial" w:hAnsi="Arial" w:cs="Arial"/>
          <w:sz w:val="28"/>
          <w:szCs w:val="28"/>
        </w:rPr>
        <w:footnoteReference w:id="4"/>
      </w:r>
      <w:r w:rsidR="00DF13E4">
        <w:rPr>
          <w:rFonts w:ascii="Arial" w:hAnsi="Arial" w:cs="Arial"/>
          <w:sz w:val="28"/>
          <w:szCs w:val="28"/>
        </w:rPr>
        <w:t xml:space="preserve"> свой сразу бьют, а </w:t>
      </w:r>
      <w:proofErr w:type="spellStart"/>
      <w:r w:rsidR="00DF13E4">
        <w:rPr>
          <w:rFonts w:ascii="Arial" w:hAnsi="Arial" w:cs="Arial"/>
          <w:sz w:val="28"/>
          <w:szCs w:val="28"/>
        </w:rPr>
        <w:t>оне</w:t>
      </w:r>
      <w:proofErr w:type="spellEnd"/>
      <w:r w:rsidR="00DF13E4">
        <w:rPr>
          <w:rFonts w:ascii="Arial" w:hAnsi="Arial" w:cs="Arial"/>
          <w:sz w:val="28"/>
          <w:szCs w:val="28"/>
        </w:rPr>
        <w:t xml:space="preserve"> по всей деревне </w:t>
      </w:r>
      <w:proofErr w:type="gramStart"/>
      <w:r w:rsidR="00DF13E4">
        <w:rPr>
          <w:rFonts w:ascii="Arial" w:hAnsi="Arial" w:cs="Arial"/>
          <w:sz w:val="28"/>
          <w:szCs w:val="28"/>
        </w:rPr>
        <w:t>сделаны</w:t>
      </w:r>
      <w:proofErr w:type="gramEnd"/>
      <w:r w:rsidR="00DF13E4">
        <w:rPr>
          <w:rFonts w:ascii="Arial" w:hAnsi="Arial" w:cs="Arial"/>
          <w:sz w:val="28"/>
          <w:szCs w:val="28"/>
        </w:rPr>
        <w:t xml:space="preserve"> – тут и там идёт тревожный перезво</w:t>
      </w:r>
      <w:r w:rsidR="009B021E">
        <w:rPr>
          <w:rFonts w:ascii="Arial" w:hAnsi="Arial" w:cs="Arial"/>
          <w:sz w:val="28"/>
          <w:szCs w:val="28"/>
        </w:rPr>
        <w:t>н. Сколько раз от пожару или иных напастей люди так спасались, благодаря этим предупреждениям</w:t>
      </w:r>
      <w:proofErr w:type="gramStart"/>
      <w:r w:rsidR="009B021E">
        <w:rPr>
          <w:rFonts w:ascii="Arial" w:hAnsi="Arial" w:cs="Arial"/>
          <w:sz w:val="28"/>
          <w:szCs w:val="28"/>
        </w:rPr>
        <w:t>… Т</w:t>
      </w:r>
      <w:proofErr w:type="gramEnd"/>
      <w:r w:rsidR="009B021E">
        <w:rPr>
          <w:rFonts w:ascii="Arial" w:hAnsi="Arial" w:cs="Arial"/>
          <w:sz w:val="28"/>
          <w:szCs w:val="28"/>
        </w:rPr>
        <w:t xml:space="preserve">еперь уже ни каланчи нет, давным-давно разрушена, ни пруда – высох пруд, зарос со временем ельником да березняком... А ведь когда-то, не так уж и давно, лет, почитай, полста, назад это был широкий, прекрасный водоём. От одного конца </w:t>
      </w:r>
      <w:r w:rsidR="009B021E">
        <w:rPr>
          <w:rFonts w:ascii="Arial" w:hAnsi="Arial" w:cs="Arial"/>
          <w:sz w:val="28"/>
          <w:szCs w:val="28"/>
        </w:rPr>
        <w:lastRenderedPageBreak/>
        <w:t xml:space="preserve">деревни, </w:t>
      </w:r>
      <w:proofErr w:type="gramStart"/>
      <w:r w:rsidR="009B021E">
        <w:rPr>
          <w:rFonts w:ascii="Arial" w:hAnsi="Arial" w:cs="Arial"/>
          <w:sz w:val="28"/>
          <w:szCs w:val="28"/>
        </w:rPr>
        <w:t>ежели</w:t>
      </w:r>
      <w:proofErr w:type="gramEnd"/>
      <w:r w:rsidR="009B021E">
        <w:rPr>
          <w:rFonts w:ascii="Arial" w:hAnsi="Arial" w:cs="Arial"/>
          <w:sz w:val="28"/>
          <w:szCs w:val="28"/>
        </w:rPr>
        <w:t xml:space="preserve"> вдоль улицы смотреть, до другого и от деревни до ближнего леса, что буквально в </w:t>
      </w:r>
      <w:r w:rsidR="001A426A">
        <w:rPr>
          <w:rFonts w:ascii="Arial" w:hAnsi="Arial" w:cs="Arial"/>
          <w:sz w:val="28"/>
          <w:szCs w:val="28"/>
        </w:rPr>
        <w:t>ста</w:t>
      </w:r>
      <w:r w:rsidR="009B021E">
        <w:rPr>
          <w:rFonts w:ascii="Arial" w:hAnsi="Arial" w:cs="Arial"/>
          <w:sz w:val="28"/>
          <w:szCs w:val="28"/>
        </w:rPr>
        <w:t xml:space="preserve"> сажен</w:t>
      </w:r>
      <w:r w:rsidR="001A426A">
        <w:rPr>
          <w:rFonts w:ascii="Arial" w:hAnsi="Arial" w:cs="Arial"/>
          <w:sz w:val="28"/>
          <w:szCs w:val="28"/>
        </w:rPr>
        <w:t>ях</w:t>
      </w:r>
      <w:r w:rsidR="009B021E">
        <w:rPr>
          <w:rStyle w:val="a8"/>
          <w:rFonts w:ascii="Arial" w:hAnsi="Arial" w:cs="Arial"/>
          <w:sz w:val="28"/>
          <w:szCs w:val="28"/>
        </w:rPr>
        <w:footnoteReference w:id="5"/>
      </w:r>
      <w:r w:rsidR="009B021E">
        <w:rPr>
          <w:rFonts w:ascii="Arial" w:hAnsi="Arial" w:cs="Arial"/>
          <w:sz w:val="28"/>
          <w:szCs w:val="28"/>
        </w:rPr>
        <w:t xml:space="preserve"> от оной. </w:t>
      </w:r>
      <w:r w:rsidR="001A426A">
        <w:rPr>
          <w:rFonts w:ascii="Arial" w:hAnsi="Arial" w:cs="Arial"/>
          <w:sz w:val="28"/>
          <w:szCs w:val="28"/>
        </w:rPr>
        <w:t xml:space="preserve">В лес тот хаживали, да и сейчас ходят за грибами да за ягодами, коих там великое количество бывает, особливо в урожайные годы. Летом дрова заготавливали на зиму, </w:t>
      </w:r>
      <w:proofErr w:type="gramStart"/>
      <w:r w:rsidR="001A426A">
        <w:rPr>
          <w:rFonts w:ascii="Arial" w:hAnsi="Arial" w:cs="Arial"/>
          <w:sz w:val="28"/>
          <w:szCs w:val="28"/>
        </w:rPr>
        <w:t>хворосту</w:t>
      </w:r>
      <w:proofErr w:type="gramEnd"/>
      <w:r w:rsidR="001A426A">
        <w:rPr>
          <w:rFonts w:ascii="Arial" w:hAnsi="Arial" w:cs="Arial"/>
          <w:sz w:val="28"/>
          <w:szCs w:val="28"/>
        </w:rPr>
        <w:t xml:space="preserve"> на растопку, а в соседний лесок веники ломать ходили, для бани, значит.</w:t>
      </w:r>
      <w:r w:rsidR="005D265F">
        <w:rPr>
          <w:rFonts w:ascii="Arial" w:hAnsi="Arial" w:cs="Arial"/>
          <w:sz w:val="28"/>
          <w:szCs w:val="28"/>
        </w:rPr>
        <w:t xml:space="preserve"> </w:t>
      </w:r>
      <w:r w:rsidR="001A426A">
        <w:rPr>
          <w:rFonts w:ascii="Arial" w:hAnsi="Arial" w:cs="Arial"/>
          <w:sz w:val="28"/>
          <w:szCs w:val="28"/>
        </w:rPr>
        <w:t xml:space="preserve">Кто – </w:t>
      </w:r>
      <w:proofErr w:type="gramStart"/>
      <w:r w:rsidR="001A426A">
        <w:rPr>
          <w:rFonts w:ascii="Arial" w:hAnsi="Arial" w:cs="Arial"/>
          <w:sz w:val="28"/>
          <w:szCs w:val="28"/>
        </w:rPr>
        <w:t>берёзовых</w:t>
      </w:r>
      <w:proofErr w:type="gramEnd"/>
      <w:r w:rsidR="001A426A">
        <w:rPr>
          <w:rFonts w:ascii="Arial" w:hAnsi="Arial" w:cs="Arial"/>
          <w:sz w:val="28"/>
          <w:szCs w:val="28"/>
        </w:rPr>
        <w:t>, кто – дубовых, кто – осиновых или липовых, а некоторые даже крапивн</w:t>
      </w:r>
      <w:r w:rsidR="008A619A">
        <w:rPr>
          <w:rFonts w:ascii="Arial" w:hAnsi="Arial" w:cs="Arial"/>
          <w:sz w:val="28"/>
          <w:szCs w:val="28"/>
        </w:rPr>
        <w:t xml:space="preserve">ые веники делали. Нарвут крапивы, </w:t>
      </w:r>
      <w:proofErr w:type="spellStart"/>
      <w:r w:rsidR="008A619A">
        <w:rPr>
          <w:rFonts w:ascii="Arial" w:hAnsi="Arial" w:cs="Arial"/>
          <w:sz w:val="28"/>
          <w:szCs w:val="28"/>
        </w:rPr>
        <w:t>поясочком</w:t>
      </w:r>
      <w:proofErr w:type="spellEnd"/>
      <w:r w:rsidR="008A619A">
        <w:rPr>
          <w:rFonts w:ascii="Arial" w:hAnsi="Arial" w:cs="Arial"/>
          <w:sz w:val="28"/>
          <w:szCs w:val="28"/>
        </w:rPr>
        <w:t xml:space="preserve"> подвяжут, </w:t>
      </w:r>
      <w:proofErr w:type="gramStart"/>
      <w:r w:rsidR="008A619A">
        <w:rPr>
          <w:rFonts w:ascii="Arial" w:hAnsi="Arial" w:cs="Arial"/>
          <w:sz w:val="28"/>
          <w:szCs w:val="28"/>
        </w:rPr>
        <w:t>пропарят</w:t>
      </w:r>
      <w:proofErr w:type="gramEnd"/>
      <w:r w:rsidR="008A619A">
        <w:rPr>
          <w:rFonts w:ascii="Arial" w:hAnsi="Arial" w:cs="Arial"/>
          <w:sz w:val="28"/>
          <w:szCs w:val="28"/>
        </w:rPr>
        <w:t xml:space="preserve"> как следует водичкой кипячёной, да хлещутся ими, только кряхтят да морщатся. Крапива-то она хоть и жжётся больно, но полезна очень для здоровья. Не нужно её «укусов» бояться – пожжёт </w:t>
      </w:r>
      <w:proofErr w:type="gramStart"/>
      <w:r w:rsidR="008A619A">
        <w:rPr>
          <w:rFonts w:ascii="Arial" w:hAnsi="Arial" w:cs="Arial"/>
          <w:sz w:val="28"/>
          <w:szCs w:val="28"/>
        </w:rPr>
        <w:t>маленько</w:t>
      </w:r>
      <w:proofErr w:type="gramEnd"/>
      <w:r w:rsidR="008A619A">
        <w:rPr>
          <w:rFonts w:ascii="Arial" w:hAnsi="Arial" w:cs="Arial"/>
          <w:sz w:val="28"/>
          <w:szCs w:val="28"/>
        </w:rPr>
        <w:t xml:space="preserve"> «ужаленное» ею место и перестанет, зато польза. Но и специально крапивой «обжигаться», прыгать в густые, жгучие заросли тоже не следует – во всём мера должна быть. </w:t>
      </w:r>
    </w:p>
    <w:p w:rsidR="001C5652" w:rsidRDefault="008A619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Но, конечно, не только пруд и каланча в деревне-то были. Много чего: и школа, и сельский клуб, и постоялый двор для приезжих или проезжих купцов и прочего люду, </w:t>
      </w:r>
      <w:r w:rsidR="00267A08">
        <w:rPr>
          <w:rFonts w:ascii="Arial" w:hAnsi="Arial" w:cs="Arial"/>
          <w:sz w:val="28"/>
          <w:szCs w:val="28"/>
        </w:rPr>
        <w:t xml:space="preserve">и мельница у речки, </w:t>
      </w:r>
      <w:r>
        <w:rPr>
          <w:rFonts w:ascii="Arial" w:hAnsi="Arial" w:cs="Arial"/>
          <w:sz w:val="28"/>
          <w:szCs w:val="28"/>
        </w:rPr>
        <w:t>и ферма большая, и рига</w:t>
      </w:r>
      <w:r>
        <w:rPr>
          <w:rStyle w:val="a8"/>
          <w:rFonts w:ascii="Arial" w:hAnsi="Arial" w:cs="Arial"/>
          <w:sz w:val="28"/>
          <w:szCs w:val="28"/>
        </w:rPr>
        <w:footnoteReference w:id="6"/>
      </w:r>
      <w:r>
        <w:rPr>
          <w:rFonts w:ascii="Arial" w:hAnsi="Arial" w:cs="Arial"/>
          <w:sz w:val="28"/>
          <w:szCs w:val="28"/>
        </w:rPr>
        <w:t xml:space="preserve"> знатная</w:t>
      </w:r>
      <w:r w:rsidR="00267A08">
        <w:rPr>
          <w:rFonts w:ascii="Arial" w:hAnsi="Arial" w:cs="Arial"/>
          <w:sz w:val="28"/>
          <w:szCs w:val="28"/>
        </w:rPr>
        <w:t>, даже две – старая и новая</w:t>
      </w:r>
      <w:r>
        <w:rPr>
          <w:rFonts w:ascii="Arial" w:hAnsi="Arial" w:cs="Arial"/>
          <w:sz w:val="28"/>
          <w:szCs w:val="28"/>
        </w:rPr>
        <w:t xml:space="preserve">. </w:t>
      </w:r>
      <w:r w:rsidR="00267A08">
        <w:rPr>
          <w:rFonts w:ascii="Arial" w:hAnsi="Arial" w:cs="Arial"/>
          <w:sz w:val="28"/>
          <w:szCs w:val="28"/>
        </w:rPr>
        <w:t xml:space="preserve">Было всё это когда-то, да со временем, как говориться, </w:t>
      </w:r>
      <w:proofErr w:type="gramStart"/>
      <w:r w:rsidR="00267A08">
        <w:rPr>
          <w:rFonts w:ascii="Arial" w:hAnsi="Arial" w:cs="Arial"/>
          <w:sz w:val="28"/>
          <w:szCs w:val="28"/>
        </w:rPr>
        <w:t>сплыло… Что-то разрушилось</w:t>
      </w:r>
      <w:proofErr w:type="gramEnd"/>
      <w:r w:rsidR="00267A08">
        <w:rPr>
          <w:rFonts w:ascii="Arial" w:hAnsi="Arial" w:cs="Arial"/>
          <w:sz w:val="28"/>
          <w:szCs w:val="28"/>
        </w:rPr>
        <w:t xml:space="preserve">, что-то погорело, что-то зимой на дрова разобрали – теперь это всё, увы, уже история. Да и сама деревня когда-то была велика – домов </w:t>
      </w:r>
      <w:proofErr w:type="spellStart"/>
      <w:r w:rsidR="00267A08">
        <w:rPr>
          <w:rFonts w:ascii="Arial" w:hAnsi="Arial" w:cs="Arial"/>
          <w:sz w:val="28"/>
          <w:szCs w:val="28"/>
        </w:rPr>
        <w:t>поболее</w:t>
      </w:r>
      <w:proofErr w:type="spellEnd"/>
      <w:r w:rsidR="00267A08">
        <w:rPr>
          <w:rFonts w:ascii="Arial" w:hAnsi="Arial" w:cs="Arial"/>
          <w:sz w:val="28"/>
          <w:szCs w:val="28"/>
        </w:rPr>
        <w:t xml:space="preserve"> ста, как сказывают, а нынче и того нет, согласно почтовым адресам – чуть более семидесяти, а, на самом деле, хорошо если чуть </w:t>
      </w:r>
      <w:proofErr w:type="gramStart"/>
      <w:r w:rsidR="00267A08">
        <w:rPr>
          <w:rFonts w:ascii="Arial" w:hAnsi="Arial" w:cs="Arial"/>
          <w:sz w:val="28"/>
          <w:szCs w:val="28"/>
        </w:rPr>
        <w:t>побольше</w:t>
      </w:r>
      <w:proofErr w:type="gramEnd"/>
      <w:r w:rsidR="00267A08">
        <w:rPr>
          <w:rFonts w:ascii="Arial" w:hAnsi="Arial" w:cs="Arial"/>
          <w:sz w:val="28"/>
          <w:szCs w:val="28"/>
        </w:rPr>
        <w:t xml:space="preserve"> полста, считая и новые избёнки. Я их, правда, не считал, может, конечно, почта и права, но </w:t>
      </w:r>
      <w:proofErr w:type="spellStart"/>
      <w:r w:rsidR="00267A08">
        <w:rPr>
          <w:rFonts w:ascii="Arial" w:hAnsi="Arial" w:cs="Arial"/>
          <w:sz w:val="28"/>
          <w:szCs w:val="28"/>
        </w:rPr>
        <w:t>сумнения</w:t>
      </w:r>
      <w:proofErr w:type="spellEnd"/>
      <w:r w:rsidR="00267A08">
        <w:rPr>
          <w:rFonts w:ascii="Arial" w:hAnsi="Arial" w:cs="Arial"/>
          <w:sz w:val="28"/>
          <w:szCs w:val="28"/>
        </w:rPr>
        <w:t xml:space="preserve"> всё же есть. Да и то сказать, откуда столько домов-то набрать? Деревенька у нас небольшая, всего две улицы – Передняя да Задняя, да один </w:t>
      </w:r>
      <w:proofErr w:type="spellStart"/>
      <w:r w:rsidR="00267A08">
        <w:rPr>
          <w:rFonts w:ascii="Arial" w:hAnsi="Arial" w:cs="Arial"/>
          <w:sz w:val="28"/>
          <w:szCs w:val="28"/>
        </w:rPr>
        <w:t>проулочек-коротыш</w:t>
      </w:r>
      <w:proofErr w:type="spellEnd"/>
      <w:r w:rsidR="00267A08">
        <w:rPr>
          <w:rFonts w:ascii="Arial" w:hAnsi="Arial" w:cs="Arial"/>
          <w:sz w:val="28"/>
          <w:szCs w:val="28"/>
        </w:rPr>
        <w:t xml:space="preserve"> между ними, который мы с ребятами промеж собой Средней улицей прозвали, хотя там той улицы-то три метра и два дома…</w:t>
      </w:r>
    </w:p>
    <w:p w:rsidR="001C5652" w:rsidRDefault="001C56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Но мы не грустим. Пусть наша деревенька и невелика собой, и ничем ныне не приметна, ну так что ж! Зато люд в ней простой и промеж собой дружный, да и с соседями не в ссоре. В деревнях, ведь, как: все </w:t>
      </w:r>
      <w:r>
        <w:rPr>
          <w:rFonts w:ascii="Arial" w:hAnsi="Arial" w:cs="Arial"/>
          <w:sz w:val="28"/>
          <w:szCs w:val="28"/>
        </w:rPr>
        <w:lastRenderedPageBreak/>
        <w:t>друг друга знают, кто-то кому-то кум, сват и брат, или ещё какая родня, дальняя или ближняя. И не только в одной деревне, но, бывало, и в соседних деревнях по всей округе тоже.</w:t>
      </w:r>
      <w:r w:rsidR="00267A0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Вместе гуляли, вместе свадьбы справляли, по праздникам к друг другу в гости в соседнюю деревню ходили</w:t>
      </w:r>
      <w:proofErr w:type="gramStart"/>
      <w:r>
        <w:rPr>
          <w:rFonts w:ascii="Arial" w:hAnsi="Arial" w:cs="Arial"/>
          <w:sz w:val="28"/>
          <w:szCs w:val="28"/>
        </w:rPr>
        <w:t>… Д</w:t>
      </w:r>
      <w:proofErr w:type="gramEnd"/>
      <w:r>
        <w:rPr>
          <w:rFonts w:ascii="Arial" w:hAnsi="Arial" w:cs="Arial"/>
          <w:sz w:val="28"/>
          <w:szCs w:val="28"/>
        </w:rPr>
        <w:t>а, были времена, не то, что нынче. С другой стороны, мы всё равно любим нашу деревню такой, какая она есть</w:t>
      </w:r>
      <w:r w:rsidR="00267A08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– другой, ведь, всё равно нет, да и не надо. </w:t>
      </w:r>
    </w:p>
    <w:p w:rsidR="001C5652" w:rsidRPr="00CA3EA2" w:rsidRDefault="001C565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Приезжайте к нам в гости – сами увидите! </w:t>
      </w:r>
    </w:p>
    <w:sectPr w:rsidR="001C5652" w:rsidRPr="00CA3EA2" w:rsidSect="00E43D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30A9" w:rsidRDefault="001E30A9" w:rsidP="00C82585">
      <w:pPr>
        <w:spacing w:after="0" w:line="240" w:lineRule="auto"/>
      </w:pPr>
      <w:r>
        <w:separator/>
      </w:r>
    </w:p>
  </w:endnote>
  <w:endnote w:type="continuationSeparator" w:id="0">
    <w:p w:rsidR="001E30A9" w:rsidRDefault="001E30A9" w:rsidP="00C82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30A9" w:rsidRDefault="001E30A9" w:rsidP="00C82585">
      <w:pPr>
        <w:spacing w:after="0" w:line="240" w:lineRule="auto"/>
      </w:pPr>
      <w:r>
        <w:separator/>
      </w:r>
    </w:p>
  </w:footnote>
  <w:footnote w:type="continuationSeparator" w:id="0">
    <w:p w:rsidR="001E30A9" w:rsidRDefault="001E30A9" w:rsidP="00C82585">
      <w:pPr>
        <w:spacing w:after="0" w:line="240" w:lineRule="auto"/>
      </w:pPr>
      <w:r>
        <w:continuationSeparator/>
      </w:r>
    </w:p>
  </w:footnote>
  <w:footnote w:id="1">
    <w:p w:rsidR="00C82585" w:rsidRPr="00DF13E4" w:rsidRDefault="00C82585">
      <w:pPr>
        <w:pStyle w:val="a6"/>
        <w:rPr>
          <w:rFonts w:ascii="Arial" w:hAnsi="Arial" w:cs="Arial"/>
          <w:sz w:val="24"/>
          <w:szCs w:val="24"/>
        </w:rPr>
      </w:pPr>
      <w:r w:rsidRPr="00DF13E4">
        <w:rPr>
          <w:rStyle w:val="a8"/>
          <w:rFonts w:ascii="Arial" w:hAnsi="Arial" w:cs="Arial"/>
          <w:sz w:val="24"/>
          <w:szCs w:val="24"/>
        </w:rPr>
        <w:footnoteRef/>
      </w:r>
      <w:r w:rsidRPr="00DF13E4">
        <w:rPr>
          <w:rFonts w:ascii="Arial" w:hAnsi="Arial" w:cs="Arial"/>
          <w:sz w:val="24"/>
          <w:szCs w:val="24"/>
        </w:rPr>
        <w:t xml:space="preserve"> Верста – старая русская единица, приблизительно равная</w:t>
      </w:r>
      <w:r w:rsidRPr="00DF13E4">
        <w:rPr>
          <w:rFonts w:ascii="Arial" w:hAnsi="Arial" w:cs="Arial"/>
          <w:color w:val="222222"/>
          <w:sz w:val="24"/>
          <w:szCs w:val="24"/>
          <w:shd w:val="clear" w:color="auto" w:fill="FFFFFF"/>
        </w:rPr>
        <w:t xml:space="preserve"> 1066,8 м.</w:t>
      </w:r>
    </w:p>
  </w:footnote>
  <w:footnote w:id="2">
    <w:p w:rsidR="00C82585" w:rsidRPr="00DF13E4" w:rsidRDefault="00C82585">
      <w:pPr>
        <w:pStyle w:val="a6"/>
        <w:rPr>
          <w:sz w:val="24"/>
          <w:szCs w:val="24"/>
        </w:rPr>
      </w:pPr>
      <w:r w:rsidRPr="00DF13E4">
        <w:rPr>
          <w:rStyle w:val="a8"/>
          <w:sz w:val="24"/>
          <w:szCs w:val="24"/>
        </w:rPr>
        <w:footnoteRef/>
      </w:r>
      <w:r w:rsidRPr="00DF13E4">
        <w:rPr>
          <w:sz w:val="24"/>
          <w:szCs w:val="24"/>
        </w:rPr>
        <w:t xml:space="preserve"> </w:t>
      </w:r>
      <w:proofErr w:type="gramStart"/>
      <w:r w:rsidRPr="00DF13E4">
        <w:rPr>
          <w:rFonts w:ascii="Arial" w:hAnsi="Arial" w:cs="Arial"/>
          <w:sz w:val="24"/>
          <w:szCs w:val="24"/>
        </w:rPr>
        <w:t>Сыромятный</w:t>
      </w:r>
      <w:proofErr w:type="gramEnd"/>
      <w:r w:rsidRPr="00DF13E4">
        <w:rPr>
          <w:rFonts w:ascii="Arial" w:hAnsi="Arial" w:cs="Arial"/>
          <w:sz w:val="24"/>
          <w:szCs w:val="24"/>
        </w:rPr>
        <w:t xml:space="preserve"> – кожевенный, т.е. </w:t>
      </w:r>
      <w:r w:rsidR="00DF13E4">
        <w:rPr>
          <w:rFonts w:ascii="Arial" w:hAnsi="Arial" w:cs="Arial"/>
          <w:sz w:val="24"/>
          <w:szCs w:val="24"/>
        </w:rPr>
        <w:t>изделия</w:t>
      </w:r>
      <w:r w:rsidRPr="00DF13E4">
        <w:rPr>
          <w:rFonts w:ascii="Arial" w:hAnsi="Arial" w:cs="Arial"/>
          <w:sz w:val="24"/>
          <w:szCs w:val="24"/>
        </w:rPr>
        <w:t xml:space="preserve"> из кожи.</w:t>
      </w:r>
    </w:p>
  </w:footnote>
  <w:footnote w:id="3">
    <w:p w:rsidR="00C82585" w:rsidRPr="00C82585" w:rsidRDefault="00C82585">
      <w:pPr>
        <w:pStyle w:val="a6"/>
        <w:rPr>
          <w:rFonts w:ascii="Arial" w:hAnsi="Arial" w:cs="Arial"/>
          <w:sz w:val="28"/>
          <w:szCs w:val="28"/>
        </w:rPr>
      </w:pPr>
      <w:r w:rsidRPr="00DF13E4">
        <w:rPr>
          <w:rStyle w:val="a8"/>
          <w:sz w:val="24"/>
          <w:szCs w:val="24"/>
        </w:rPr>
        <w:footnoteRef/>
      </w:r>
      <w:r w:rsidRPr="00DF13E4">
        <w:rPr>
          <w:sz w:val="24"/>
          <w:szCs w:val="24"/>
        </w:rPr>
        <w:t xml:space="preserve"> </w:t>
      </w:r>
      <w:r w:rsidRPr="00DF13E4">
        <w:rPr>
          <w:rFonts w:ascii="Arial" w:hAnsi="Arial" w:cs="Arial"/>
          <w:sz w:val="24"/>
          <w:szCs w:val="24"/>
        </w:rPr>
        <w:t>Дёготь – древесная смола.</w:t>
      </w:r>
      <w:r w:rsidR="00DF13E4" w:rsidRPr="00DF13E4">
        <w:rPr>
          <w:rFonts w:ascii="Arial" w:hAnsi="Arial" w:cs="Arial"/>
          <w:sz w:val="24"/>
          <w:szCs w:val="24"/>
        </w:rPr>
        <w:t xml:space="preserve"> </w:t>
      </w:r>
      <w:r w:rsidR="00DF13E4">
        <w:rPr>
          <w:rFonts w:ascii="Arial" w:hAnsi="Arial" w:cs="Arial"/>
          <w:sz w:val="24"/>
          <w:szCs w:val="24"/>
        </w:rPr>
        <w:t xml:space="preserve">Использовался для смазки (сбруи и деревянных колёс), для мытья головы и защиты от гнуса, а также как лекарственное средство («мазь Вишневского»). </w:t>
      </w:r>
    </w:p>
  </w:footnote>
  <w:footnote w:id="4">
    <w:p w:rsidR="00DF13E4" w:rsidRPr="009B021E" w:rsidRDefault="00DF13E4">
      <w:pPr>
        <w:pStyle w:val="a6"/>
        <w:rPr>
          <w:rFonts w:ascii="Arial" w:hAnsi="Arial" w:cs="Arial"/>
          <w:sz w:val="24"/>
          <w:szCs w:val="24"/>
        </w:rPr>
      </w:pPr>
      <w:r w:rsidRPr="009B021E">
        <w:rPr>
          <w:rStyle w:val="a8"/>
          <w:rFonts w:ascii="Arial" w:hAnsi="Arial" w:cs="Arial"/>
          <w:sz w:val="24"/>
          <w:szCs w:val="24"/>
        </w:rPr>
        <w:footnoteRef/>
      </w:r>
      <w:r w:rsidRPr="009B021E">
        <w:rPr>
          <w:rFonts w:ascii="Arial" w:hAnsi="Arial" w:cs="Arial"/>
          <w:sz w:val="24"/>
          <w:szCs w:val="24"/>
        </w:rPr>
        <w:t xml:space="preserve"> Набат – тревожный </w:t>
      </w:r>
      <w:r w:rsidR="009B021E" w:rsidRPr="009B021E">
        <w:rPr>
          <w:rFonts w:ascii="Arial" w:hAnsi="Arial" w:cs="Arial"/>
          <w:sz w:val="24"/>
          <w:szCs w:val="24"/>
        </w:rPr>
        <w:t xml:space="preserve">звон, также </w:t>
      </w:r>
      <w:r w:rsidRPr="009B021E">
        <w:rPr>
          <w:rFonts w:ascii="Arial" w:hAnsi="Arial" w:cs="Arial"/>
          <w:sz w:val="24"/>
          <w:szCs w:val="24"/>
        </w:rPr>
        <w:t xml:space="preserve">специальная металлическая колотушка, подвешенная меж двух столбов или жердей. </w:t>
      </w:r>
    </w:p>
  </w:footnote>
  <w:footnote w:id="5">
    <w:p w:rsidR="009B021E" w:rsidRPr="009B021E" w:rsidRDefault="009B021E">
      <w:pPr>
        <w:pStyle w:val="a6"/>
        <w:rPr>
          <w:rFonts w:ascii="Arial" w:hAnsi="Arial" w:cs="Arial"/>
          <w:sz w:val="24"/>
          <w:szCs w:val="24"/>
        </w:rPr>
      </w:pPr>
      <w:r w:rsidRPr="009B021E">
        <w:rPr>
          <w:rStyle w:val="a8"/>
          <w:rFonts w:ascii="Arial" w:hAnsi="Arial" w:cs="Arial"/>
          <w:sz w:val="24"/>
          <w:szCs w:val="24"/>
        </w:rPr>
        <w:footnoteRef/>
      </w:r>
      <w:r w:rsidRPr="009B021E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Сажень –</w:t>
      </w:r>
      <w:r w:rsidR="001A426A">
        <w:rPr>
          <w:rFonts w:ascii="Arial" w:hAnsi="Arial" w:cs="Arial"/>
          <w:sz w:val="24"/>
          <w:szCs w:val="24"/>
        </w:rPr>
        <w:t xml:space="preserve"> старая русская мера длины.. Обычная сажень была равна приблизительно 2 метрам 15 сантиметрам.</w:t>
      </w:r>
      <w:proofErr w:type="gramStart"/>
      <w:r w:rsidR="001A426A">
        <w:rPr>
          <w:rFonts w:ascii="Arial" w:hAnsi="Arial" w:cs="Arial"/>
          <w:sz w:val="24"/>
          <w:szCs w:val="24"/>
        </w:rPr>
        <w:t xml:space="preserve"> ,</w:t>
      </w:r>
      <w:proofErr w:type="gramEnd"/>
      <w:r w:rsidR="001A426A">
        <w:rPr>
          <w:rFonts w:ascii="Arial" w:hAnsi="Arial" w:cs="Arial"/>
          <w:sz w:val="24"/>
          <w:szCs w:val="24"/>
        </w:rPr>
        <w:t xml:space="preserve"> а «косая сажень» </w:t>
      </w:r>
      <w:r w:rsidR="001A426A" w:rsidRPr="001A426A">
        <w:rPr>
          <w:rFonts w:ascii="Arial" w:hAnsi="Arial" w:cs="Arial"/>
          <w:sz w:val="24"/>
          <w:szCs w:val="24"/>
        </w:rPr>
        <w:t>(</w:t>
      </w:r>
      <w:r w:rsidR="001A426A" w:rsidRPr="001A426A">
        <w:rPr>
          <w:rFonts w:ascii="Arial" w:hAnsi="Arial" w:cs="Arial"/>
          <w:color w:val="222222"/>
          <w:sz w:val="24"/>
          <w:szCs w:val="24"/>
          <w:shd w:val="clear" w:color="auto" w:fill="FFFFFF"/>
        </w:rPr>
        <w:t>расстояние от носка левой ноги до конца среднего пальца поднятой вверх правой руки</w:t>
      </w:r>
      <w:r w:rsidR="001A426A">
        <w:rPr>
          <w:rFonts w:ascii="Arial" w:hAnsi="Arial" w:cs="Arial"/>
          <w:color w:val="222222"/>
          <w:sz w:val="24"/>
          <w:szCs w:val="24"/>
          <w:shd w:val="clear" w:color="auto" w:fill="FFFFFF"/>
        </w:rPr>
        <w:t>) – приблизительно 2,5 метрам.</w:t>
      </w:r>
    </w:p>
  </w:footnote>
  <w:footnote w:id="6">
    <w:p w:rsidR="008A619A" w:rsidRPr="008A619A" w:rsidRDefault="008A619A">
      <w:pPr>
        <w:pStyle w:val="a6"/>
        <w:rPr>
          <w:rFonts w:ascii="Arial" w:hAnsi="Arial" w:cs="Arial"/>
          <w:sz w:val="24"/>
          <w:szCs w:val="24"/>
        </w:rPr>
      </w:pPr>
      <w:r w:rsidRPr="008A619A">
        <w:rPr>
          <w:rStyle w:val="a8"/>
          <w:rFonts w:ascii="Arial" w:hAnsi="Arial" w:cs="Arial"/>
          <w:sz w:val="24"/>
          <w:szCs w:val="24"/>
        </w:rPr>
        <w:footnoteRef/>
      </w:r>
      <w:r>
        <w:rPr>
          <w:rFonts w:ascii="Arial" w:hAnsi="Arial" w:cs="Arial"/>
          <w:sz w:val="24"/>
          <w:szCs w:val="24"/>
        </w:rPr>
        <w:t xml:space="preserve"> Рига – деревянный сарай для сушки снопов сена и</w:t>
      </w:r>
      <w:r w:rsidR="00267A08">
        <w:rPr>
          <w:rFonts w:ascii="Arial" w:hAnsi="Arial" w:cs="Arial"/>
          <w:sz w:val="24"/>
          <w:szCs w:val="24"/>
        </w:rPr>
        <w:t xml:space="preserve"> для </w:t>
      </w:r>
      <w:r>
        <w:rPr>
          <w:rFonts w:ascii="Arial" w:hAnsi="Arial" w:cs="Arial"/>
          <w:sz w:val="24"/>
          <w:szCs w:val="24"/>
        </w:rPr>
        <w:t xml:space="preserve"> хранения и обмолота снопов зерновых культур (пшеницы, оса, ржи и пр.).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A3EA2"/>
    <w:rsid w:val="001A426A"/>
    <w:rsid w:val="001C5652"/>
    <w:rsid w:val="001E30A9"/>
    <w:rsid w:val="00236D9D"/>
    <w:rsid w:val="00267A08"/>
    <w:rsid w:val="004A56CE"/>
    <w:rsid w:val="005D265F"/>
    <w:rsid w:val="008A619A"/>
    <w:rsid w:val="009B021E"/>
    <w:rsid w:val="00C82585"/>
    <w:rsid w:val="00CA3EA2"/>
    <w:rsid w:val="00DF13E4"/>
    <w:rsid w:val="00E43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D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unhideWhenUsed/>
    <w:rsid w:val="00C82585"/>
    <w:pPr>
      <w:spacing w:after="0" w:line="240" w:lineRule="auto"/>
    </w:pPr>
    <w:rPr>
      <w:sz w:val="20"/>
      <w:szCs w:val="20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C82585"/>
    <w:rPr>
      <w:sz w:val="20"/>
      <w:szCs w:val="20"/>
    </w:rPr>
  </w:style>
  <w:style w:type="character" w:styleId="a5">
    <w:name w:val="endnote reference"/>
    <w:basedOn w:val="a0"/>
    <w:uiPriority w:val="99"/>
    <w:semiHidden/>
    <w:unhideWhenUsed/>
    <w:rsid w:val="00C82585"/>
    <w:rPr>
      <w:vertAlign w:val="superscript"/>
    </w:rPr>
  </w:style>
  <w:style w:type="paragraph" w:styleId="a6">
    <w:name w:val="footnote text"/>
    <w:basedOn w:val="a"/>
    <w:link w:val="a7"/>
    <w:uiPriority w:val="99"/>
    <w:semiHidden/>
    <w:unhideWhenUsed/>
    <w:rsid w:val="00C82585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C82585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C8258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D559FB-D718-442C-8326-CD31449D9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2018-01-22T19:47:00Z</dcterms:created>
  <dcterms:modified xsi:type="dcterms:W3CDTF">2018-01-22T21:19:00Z</dcterms:modified>
</cp:coreProperties>
</file>